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oppins" w:cs="Poppins" w:eastAsia="Poppins" w:hAnsi="Poppins"/>
          <w:b w:val="1"/>
          <w:bCs w:val="1"/>
          <w:color w:val="ff000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4a86e8"/>
          <w:rtl w:val="0"/>
        </w:rPr>
        <w:t xml:space="preserve">How to Use Social Templates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We encourage you to use and customize these templates for faculty and students across any community or portal. Examples include, but are not limited to: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External social communities such as LinkedIn, X, or Facebook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Within your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LMS or student/faculty portal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Virtual bulletin or discussion boards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Via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Slack or email</w:t>
      </w:r>
    </w:p>
    <w:p w:rsidR="00000000" w:rsidDel="00000000" w:rsidP="00000000" w:rsidRDefault="00000000" w:rsidRPr="00000000" w14:paraId="00000007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Note: Remove the “@” to tag Honorlock if posting within internal communication channels or portals.</w:t>
      </w:r>
    </w:p>
    <w:p w:rsidR="00000000" w:rsidDel="00000000" w:rsidP="00000000" w:rsidRDefault="00000000" w:rsidRPr="00000000" w14:paraId="00000009">
      <w:pPr>
        <w:ind w:left="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We encourage you and your teams to follow Honorlock on </w:t>
      </w:r>
      <w:hyperlink r:id="rId6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LinkedIn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or </w:t>
      </w:r>
      <w:hyperlink r:id="rId7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X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to stay updated with our latest resources, webinars, and events.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Poppins" w:cs="Poppins" w:eastAsia="Poppins" w:hAnsi="Poppins"/>
          <w:b w:val="1"/>
          <w:bCs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Poppins" w:cs="Poppins" w:eastAsia="Poppins" w:hAnsi="Poppins"/>
          <w:b w:val="1"/>
          <w:bCs w:val="1"/>
          <w:color w:val="4a86e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4a86e8"/>
          <w:rtl w:val="0"/>
        </w:rPr>
        <w:t xml:space="preserve">Faculty-Specific Social Templates</w:t>
      </w:r>
    </w:p>
    <w:p w:rsidR="00000000" w:rsidDel="00000000" w:rsidP="00000000" w:rsidRDefault="00000000" w:rsidRPr="00000000" w14:paraId="0000000E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i w:val="1"/>
          <w:iCs w:val="1"/>
          <w:color w:val="ff00ff"/>
          <w:sz w:val="20"/>
          <w:szCs w:val="20"/>
          <w:rtl w:val="0"/>
        </w:rPr>
        <w:t xml:space="preserve">(please only include the guide(s) relevant to your institution)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New to proctoring? Check out the @Honorlock + Canvas Guide to get started: </w:t>
      </w:r>
      <w:hyperlink r:id="rId8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https://bit.ly/4cnWSqt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New to proctoring? Check out the @Honorlock + Blackboard Guide to get started: </w:t>
      </w:r>
      <w:hyperlink r:id="rId9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https://bit.ly/3yX54zw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New to proctoring? Check out the @Honorlock + Blackboard Ultra Guide to get started: </w:t>
      </w:r>
      <w:hyperlink r:id="rId10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https://bit.ly/4c0VfyU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New to proctoring? Check out the @Honorlock + D2L Guide to get started: </w:t>
      </w:r>
      <w:hyperlink r:id="rId11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https://bit.ly/3VIavdp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New to proctoring? Check out the @Honorlock + Coursera Guide to get started: </w:t>
      </w:r>
      <w:hyperlink r:id="rId12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https://bit.ly/4eni2GJ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New to proctoring? Check out the @Honorlock + Moodle Guide to get started: </w:t>
      </w:r>
      <w:hyperlink r:id="rId13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https://bit.ly/3XnpQ5x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Bookmark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@Honorlock’s Getting Started Guide for all the essentials on creating a secure and low-stress exam environment. Check it out here: </w:t>
      </w:r>
      <w:hyperlink r:id="rId14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https://bit.ly/4b5fdHJ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Meet all students’ needs with @Honorlock. Learn how to accommodate all learners effectively. See how: </w:t>
      </w:r>
      <w:hyperlink r:id="rId15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https://bit.ly/3XpcDJs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Discover three simple @Honorlock strategies to reduce exam anxiety and improve success, before exam day even arrives: </w:t>
      </w:r>
      <w:hyperlink r:id="rId16">
        <w:r w:rsidDel="00000000" w:rsidR="00000000" w:rsidRPr="00000000">
          <w:rPr>
            <w:rFonts w:ascii="Poppins" w:cs="Poppins" w:eastAsia="Poppins" w:hAnsi="Poppins"/>
            <w:color w:val="0b57d0"/>
            <w:sz w:val="20"/>
            <w:szCs w:val="20"/>
            <w:rtl w:val="0"/>
          </w:rPr>
          <w:t xml:space="preserve">https://bit.ly/46AlLh1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Did you know @Honorlock’s Search &amp; Destroy tool can identify exam content shared online within minutes? See how: </w:t>
      </w:r>
      <w:hyperlink r:id="rId17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https://bit.ly/36s2gwm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Learn how to use @Honorlock’s Search &amp; Destroy proctoring feature to identify leaked exam content and take action before testing even begins: </w:t>
      </w:r>
      <w:hyperlink r:id="rId18">
        <w:r w:rsidDel="00000000" w:rsidR="00000000" w:rsidRPr="00000000">
          <w:rPr>
            <w:rFonts w:ascii="Poppins" w:cs="Poppins" w:eastAsia="Poppins" w:hAnsi="Poppins"/>
            <w:color w:val="0b57d0"/>
            <w:sz w:val="20"/>
            <w:szCs w:val="20"/>
            <w:u w:val="single"/>
            <w:rtl w:val="0"/>
          </w:rPr>
          <w:t xml:space="preserve">https://bit.ly/3Ki5Qg2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Did you know @Honorlock can prevent AI misuse by securing browsers and blocking AI extensions? Discover how: </w:t>
      </w:r>
      <w:hyperlink r:id="rId19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https://bit.ly/3NBkBJI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Do you know that over 53% of exam sessions have installed Grammarly, Transcript, and ChatGPT extensions? If you need to prevent the use of those tools, leverage @Honorlock: </w:t>
      </w:r>
      <w:hyperlink r:id="rId20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https://bit.ly/3NBkBJI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Did you know that cell phones are the #1 proctoring violation? See how @Honorlock’s device detection toolkit protects exam integrity: </w:t>
      </w:r>
      <w:hyperlink r:id="rId21">
        <w:r w:rsidDel="00000000" w:rsidR="00000000" w:rsidRPr="00000000">
          <w:rPr>
            <w:rFonts w:ascii="Poppins" w:cs="Poppins" w:eastAsia="Poppins" w:hAnsi="Poppins"/>
            <w:color w:val="0b57d0"/>
            <w:sz w:val="20"/>
            <w:szCs w:val="20"/>
            <w:rtl w:val="0"/>
          </w:rPr>
          <w:t xml:space="preserve">https://bit.ly/4nk8zUI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Review exam flags and violations effectively. Use @Honorlock’s Recommended Sessions tab to focus on the most critical exam sessions: </w:t>
      </w:r>
      <w:hyperlink r:id="rId22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https://bit.ly/3Xo6Qnf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ind w:left="72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Did you know understanding @Honorlock exam flags can lead to teachable moments with your students? Learn how to interpret them: </w:t>
      </w:r>
      <w:hyperlink r:id="rId23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https://bit.ly/4ejcLjv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Talking to students about cheating is difficult but necessary. Use @Honorlock’s practical strategies and talk tracks to have meaningful post-exam conversations: </w:t>
      </w:r>
      <w:hyperlink r:id="rId24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https://bit.ly/4cfk6OQ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What is Google Homework Helper, and how to block it using @Honorlock: </w:t>
      </w:r>
      <w:hyperlink r:id="rId25">
        <w:r w:rsidDel="00000000" w:rsidR="00000000" w:rsidRPr="00000000">
          <w:rPr>
            <w:rFonts w:ascii="Poppins" w:cs="Poppins" w:eastAsia="Poppins" w:hAnsi="Poppins"/>
            <w:color w:val="0b57d0"/>
            <w:sz w:val="20"/>
            <w:szCs w:val="20"/>
            <w:rtl w:val="0"/>
          </w:rPr>
          <w:t xml:space="preserve">https://bit.ly/424tFOA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@Honorlock explains what Cluely is and how to safeguard against it: </w:t>
      </w:r>
      <w:hyperlink r:id="rId26">
        <w:r w:rsidDel="00000000" w:rsidR="00000000" w:rsidRPr="00000000">
          <w:rPr>
            <w:rFonts w:ascii="Poppins" w:cs="Poppins" w:eastAsia="Poppins" w:hAnsi="Poppins"/>
            <w:color w:val="0b57d0"/>
            <w:sz w:val="20"/>
            <w:szCs w:val="20"/>
            <w:rtl w:val="0"/>
          </w:rPr>
          <w:t xml:space="preserve">https://bit.ly/42yvdAV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Did you know that @Honorlock is designed to help you save time during the exam review process? See how: </w:t>
      </w:r>
      <w:hyperlink r:id="rId27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https://bit.ly/3W8Ny2Y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7">
      <w:pPr>
        <w:ind w:left="72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Master midterms with @Honorlock: how do you effectively and efficiently review exam results? See how: </w:t>
      </w:r>
      <w:hyperlink r:id="rId28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https://bit.ly/3Xpd5aC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9">
      <w:pPr>
        <w:ind w:left="72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Rock finals with @Honorlock: review their guide on how to interpret exam flags quickly and easily: </w:t>
      </w:r>
      <w:hyperlink r:id="rId29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https://bit.ly/4ejcLjv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Did you know reviewing @Honorlock proctored exam results is as easy as A-F-V</w:t>
      </w:r>
      <w:r w:rsidDel="00000000" w:rsidR="00000000" w:rsidRPr="00000000">
        <w:rPr>
          <w:rFonts w:ascii="Poppins" w:cs="Poppins" w:eastAsia="Poppins" w:hAnsi="Poppins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? See how in the interactive guide: </w:t>
      </w:r>
      <w:hyperlink r:id="rId30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https://bit.ly/42OVmvO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Follow @Honorlock on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LinkedIn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to stay updated with their latest resources, webinars, content, and events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: </w:t>
      </w:r>
      <w:hyperlink r:id="rId31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https://bit.ly/3z3qbQH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Follow @Honorlock on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X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to stay updated with their latest resources, webinars, content, and events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: </w:t>
      </w:r>
      <w:hyperlink r:id="rId32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https://bit.ly/4eyiKRQ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Poppins" w:cs="Poppins" w:eastAsia="Poppins" w:hAnsi="Poppins"/>
          <w:b w:val="1"/>
          <w:bCs w:val="1"/>
          <w:color w:val="4a86e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4a86e8"/>
          <w:rtl w:val="0"/>
        </w:rPr>
        <w:t xml:space="preserve">Student-Specific Social Templates</w:t>
      </w:r>
    </w:p>
    <w:p w:rsidR="00000000" w:rsidDel="00000000" w:rsidP="00000000" w:rsidRDefault="00000000" w:rsidRPr="00000000" w14:paraId="00000032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Your privacy matters! See how you are protected during your proctored exams. Check out @Honorlock’s Privacy FAQs for more info: </w:t>
      </w:r>
      <w:hyperlink r:id="rId33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https://bit.ly/3XhDbw6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Preparing for your proctored exams? Use HonorPrep to complete a system check, see how @Honorlock works, and what the authentication process requires: </w:t>
      </w:r>
      <w:hyperlink r:id="rId34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https://bit.ly/4eqv4Dp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6">
      <w:pPr>
        <w:ind w:left="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Ensure an easy, proctored exam experience. Check out @Honorlock’s student FAQ’s and quick fixes: </w:t>
      </w:r>
      <w:hyperlink r:id="rId35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https://bit.ly/3KKaiB4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Access @Honorlock’s student resource hub to better prepare for a proctored exam and what to expect: </w:t>
      </w:r>
      <w:hyperlink r:id="rId36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https://bit.ly/4mLQ5gu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headerReference r:id="rId37" w:type="default"/>
      <w:footerReference r:id="rId3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widowControl w:val="0"/>
      <w:spacing w:line="240" w:lineRule="auto"/>
      <w:rPr>
        <w:rFonts w:ascii="Poppins" w:cs="Poppins" w:eastAsia="Poppins" w:hAnsi="Poppins"/>
        <w:color w:val="666766"/>
        <w:sz w:val="12"/>
        <w:szCs w:val="12"/>
      </w:rPr>
    </w:pPr>
    <w:r w:rsidDel="00000000" w:rsidR="00000000" w:rsidRPr="00000000">
      <w:rPr>
        <w:rFonts w:ascii="Poppins" w:cs="Poppins" w:eastAsia="Poppins" w:hAnsi="Poppins"/>
        <w:color w:val="666766"/>
        <w:sz w:val="12"/>
        <w:szCs w:val="12"/>
        <w:rtl w:val="0"/>
      </w:rPr>
      <w:t xml:space="preserve">© 2025 Honorlock, Inc. - Confidential</w:t>
    </w:r>
  </w:p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576388" cy="3309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6388" cy="330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bit.ly/3NBkBJI" TargetMode="External"/><Relationship Id="rId22" Type="http://schemas.openxmlformats.org/officeDocument/2006/relationships/hyperlink" Target="https://bit.ly/3Xo6Qnf" TargetMode="External"/><Relationship Id="rId21" Type="http://schemas.openxmlformats.org/officeDocument/2006/relationships/hyperlink" Target="https://bit.ly/4nk8zUI" TargetMode="External"/><Relationship Id="rId24" Type="http://schemas.openxmlformats.org/officeDocument/2006/relationships/hyperlink" Target="https://bit.ly/4cfk6OQ" TargetMode="External"/><Relationship Id="rId23" Type="http://schemas.openxmlformats.org/officeDocument/2006/relationships/hyperlink" Target="https://bit.ly/4ejcLjv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it.ly/3yX54zw" TargetMode="External"/><Relationship Id="rId26" Type="http://schemas.openxmlformats.org/officeDocument/2006/relationships/hyperlink" Target="https://bit.ly/42yvdAV" TargetMode="External"/><Relationship Id="rId25" Type="http://schemas.openxmlformats.org/officeDocument/2006/relationships/hyperlink" Target="https://bit.ly/424tFOA" TargetMode="External"/><Relationship Id="rId28" Type="http://schemas.openxmlformats.org/officeDocument/2006/relationships/hyperlink" Target="https://bit.ly/3Xpd5aC" TargetMode="External"/><Relationship Id="rId27" Type="http://schemas.openxmlformats.org/officeDocument/2006/relationships/hyperlink" Target="https://bit.ly/3W8Ny2Y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linkedin.com/company/10171402/admin/feed/posts/" TargetMode="External"/><Relationship Id="rId29" Type="http://schemas.openxmlformats.org/officeDocument/2006/relationships/hyperlink" Target="https://bit.ly/4ejcLjv" TargetMode="External"/><Relationship Id="rId7" Type="http://schemas.openxmlformats.org/officeDocument/2006/relationships/hyperlink" Target="https://x.com/honorlock" TargetMode="External"/><Relationship Id="rId8" Type="http://schemas.openxmlformats.org/officeDocument/2006/relationships/hyperlink" Target="https://bit.ly/4cnWSqt" TargetMode="External"/><Relationship Id="rId31" Type="http://schemas.openxmlformats.org/officeDocument/2006/relationships/hyperlink" Target="https://bit.ly/3z3qbQH" TargetMode="External"/><Relationship Id="rId30" Type="http://schemas.openxmlformats.org/officeDocument/2006/relationships/hyperlink" Target="https://bit.ly/42OVmvO" TargetMode="External"/><Relationship Id="rId11" Type="http://schemas.openxmlformats.org/officeDocument/2006/relationships/hyperlink" Target="https://bit.ly/3VIavdp" TargetMode="External"/><Relationship Id="rId33" Type="http://schemas.openxmlformats.org/officeDocument/2006/relationships/hyperlink" Target="https://bit.ly/3XhDbw6" TargetMode="External"/><Relationship Id="rId10" Type="http://schemas.openxmlformats.org/officeDocument/2006/relationships/hyperlink" Target="https://bit.ly/4c0VfyU" TargetMode="External"/><Relationship Id="rId32" Type="http://schemas.openxmlformats.org/officeDocument/2006/relationships/hyperlink" Target="https://bit.ly/4eyiKRQ" TargetMode="External"/><Relationship Id="rId13" Type="http://schemas.openxmlformats.org/officeDocument/2006/relationships/hyperlink" Target="https://bit.ly/3XnpQ5x" TargetMode="External"/><Relationship Id="rId35" Type="http://schemas.openxmlformats.org/officeDocument/2006/relationships/hyperlink" Target="https://bit.ly/3KKaiB4" TargetMode="External"/><Relationship Id="rId12" Type="http://schemas.openxmlformats.org/officeDocument/2006/relationships/hyperlink" Target="https://bit.ly/4eni2GJ" TargetMode="External"/><Relationship Id="rId34" Type="http://schemas.openxmlformats.org/officeDocument/2006/relationships/hyperlink" Target="https://bit.ly/4eqv4Dp" TargetMode="External"/><Relationship Id="rId15" Type="http://schemas.openxmlformats.org/officeDocument/2006/relationships/hyperlink" Target="https://bit.ly/3XpcDJs" TargetMode="External"/><Relationship Id="rId37" Type="http://schemas.openxmlformats.org/officeDocument/2006/relationships/header" Target="header1.xml"/><Relationship Id="rId14" Type="http://schemas.openxmlformats.org/officeDocument/2006/relationships/hyperlink" Target="https://bit.ly/4b5fdHJ" TargetMode="External"/><Relationship Id="rId36" Type="http://schemas.openxmlformats.org/officeDocument/2006/relationships/hyperlink" Target="https://bit.ly/4mLQ5gu" TargetMode="External"/><Relationship Id="rId17" Type="http://schemas.openxmlformats.org/officeDocument/2006/relationships/hyperlink" Target="https://bit.ly/36s2gwm" TargetMode="External"/><Relationship Id="rId16" Type="http://schemas.openxmlformats.org/officeDocument/2006/relationships/hyperlink" Target="https://bit.ly/46AlLh1" TargetMode="External"/><Relationship Id="rId38" Type="http://schemas.openxmlformats.org/officeDocument/2006/relationships/footer" Target="footer1.xml"/><Relationship Id="rId19" Type="http://schemas.openxmlformats.org/officeDocument/2006/relationships/hyperlink" Target="https://bit.ly/3NBkBJI" TargetMode="External"/><Relationship Id="rId18" Type="http://schemas.openxmlformats.org/officeDocument/2006/relationships/hyperlink" Target="https://bit.ly/3Ki5Qg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